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39" w:rsidRPr="002F7869" w:rsidRDefault="00016D39" w:rsidP="00DE054E">
      <w:pPr>
        <w:rPr>
          <w:rFonts w:ascii="Garamond" w:eastAsia="華康仿宋體W2" w:hAnsi="Garamond"/>
          <w:b/>
          <w:color w:val="000000"/>
          <w:sz w:val="32"/>
          <w:szCs w:val="32"/>
        </w:rPr>
      </w:pPr>
      <w:r w:rsidRPr="002F7869">
        <w:rPr>
          <w:rFonts w:ascii="Garamond" w:eastAsia="華康仿宋體W2" w:hAnsi="Garamond" w:hint="eastAsia"/>
          <w:b/>
          <w:color w:val="000000"/>
          <w:sz w:val="32"/>
          <w:szCs w:val="32"/>
        </w:rPr>
        <w:t>【致高一家長】</w:t>
      </w:r>
    </w:p>
    <w:p w:rsidR="00016D39" w:rsidRPr="002F7869" w:rsidRDefault="00016D39" w:rsidP="00DE054E">
      <w:pPr>
        <w:jc w:val="center"/>
        <w:rPr>
          <w:rFonts w:ascii="Garamond" w:eastAsia="華康仿宋體W2" w:hAnsi="Garamond"/>
          <w:b/>
          <w:color w:val="000000"/>
        </w:rPr>
      </w:pPr>
      <w:r w:rsidRPr="002F7869">
        <w:rPr>
          <w:rFonts w:ascii="Garamond" w:eastAsia="華康仿宋體W2" w:hAnsi="Garamond" w:hint="eastAsia"/>
          <w:b/>
          <w:color w:val="000000"/>
          <w:sz w:val="32"/>
          <w:szCs w:val="32"/>
        </w:rPr>
        <w:t>攜手並進　共創孩子亮麗的未來</w:t>
      </w:r>
    </w:p>
    <w:p w:rsidR="00016D39" w:rsidRPr="002F7869" w:rsidRDefault="00016D39" w:rsidP="002F7869">
      <w:pPr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首先，恭喜各位家長您的孩子進入國立臺中一中就讀，臺中一中是一所活潑多元的學校，同時也是一所底蘊豐富的卓越高中。在十二年國民教育政策的實施，與更多元開放的教育思潮之激盪，百年老店臺中一中仍舊堅持優質教育的理念，維持精英典範的信念，堅守精緻卓越的辦學方向！</w:t>
      </w:r>
      <w:bookmarkStart w:id="0" w:name="_GoBack"/>
      <w:bookmarkEnd w:id="0"/>
    </w:p>
    <w:p w:rsidR="00016D39" w:rsidRPr="002F7869" w:rsidRDefault="00016D39" w:rsidP="002F7869">
      <w:pPr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孩子在一中未來的三年裡將有長足的成長，與中區各地的菁英一同學習，對孩子是砥礪與提昇的機會，對家長是陪伴與衝擊的考驗。諸位家長需要面臨孩子從國中進入高中階段的身心轉變，尤其孩子在這階段成長過程，自我概念與個性逐漸顯著，親子關係在此時需要更多的努力，家長若積極幫助孩子建立自信，培養正確的人生態度，對孩子三年高中生活有著正面的力量。</w:t>
      </w:r>
    </w:p>
    <w:p w:rsidR="00016D39" w:rsidRPr="002F7869" w:rsidRDefault="00016D39" w:rsidP="002F7869">
      <w:pPr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孩子進入高中階段，開始尋求自我的歷程，這是人生必經過程，但親子關係也因此開始產生轉變，這個過程中，家長與孩子都需要以調整的心態去面對，家長需要適應與面對孩子的轉變，孩子也需要面對家長的不適應！孩子每天有很長的時間在學校，因此，親子互動過程，導師能夠協助親子間的緩衝與潤滑，但親師之間如何搭起一座容易溝通的橋梁，或許不易拿捏分寸。僅提供以下幾個建議，希望提供給各位</w:t>
      </w:r>
      <w:smartTag w:uri="urn:schemas-microsoft-com:office:smarttags" w:element="PersonName">
        <w:smartTagPr>
          <w:attr w:name="ProductID" w:val="家長與"/>
        </w:smartTagPr>
        <w:r w:rsidRPr="002F7869">
          <w:rPr>
            <w:rFonts w:ascii="Garamond" w:eastAsia="華康仿宋體W2" w:hAnsi="Garamond" w:hint="eastAsia"/>
            <w:color w:val="000000"/>
            <w:sz w:val="28"/>
            <w:szCs w:val="28"/>
          </w:rPr>
          <w:t>家長與</w:t>
        </w:r>
      </w:smartTag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老師攜手合作，陪伴孩子走過高中生活的參考：</w:t>
      </w:r>
    </w:p>
    <w:p w:rsidR="00016D39" w:rsidRPr="002F7869" w:rsidRDefault="00016D39" w:rsidP="002F7869">
      <w:pPr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一、親師溝通需要兼顧處理情緒與事情兩個層面</w:t>
      </w:r>
    </w:p>
    <w:p w:rsidR="00016D39" w:rsidRPr="002F7869" w:rsidRDefault="00016D39" w:rsidP="002F7869">
      <w:pPr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高中與國中階段教育不同之處，孩子需要更多機會學習處理自己的事務，包括善盡義務與承擔責任。但孩子剛進入高中，很多心情與情緒都還是停留於國中階段，除了要適應新環境與新同學之外，也要適應更為艱難的課業，高中導師不若國中導師採取指定孩子生活事務，甚至張羅學生各項生活細節。</w:t>
      </w:r>
    </w:p>
    <w:p w:rsidR="00016D39" w:rsidRPr="002F7869" w:rsidRDefault="00016D39" w:rsidP="002F7869">
      <w:pPr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當孩子出現生活適應困難或者對於某些事件感到難以接受之際，家長需要與導師溝通，我們須先認知目標是協助孩子處理事情與適應環境，但我們往往會有許多情緒，所以首先需要先處理親師雙方的情緒層面，再來處理事情。</w:t>
      </w:r>
    </w:p>
    <w:p w:rsidR="00016D39" w:rsidRPr="002F7869" w:rsidRDefault="00016D39" w:rsidP="002F7869">
      <w:pPr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二、掌握溝通的敏感時刻</w:t>
      </w:r>
    </w:p>
    <w:p w:rsidR="00016D39" w:rsidRPr="002F7869" w:rsidRDefault="00016D39" w:rsidP="002F7869">
      <w:pPr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溝通的敏感時刻有兩個層面，一是溝通的時間點，一是溝通當下說者與聽者兩人是否真實的溝通。</w:t>
      </w:r>
    </w:p>
    <w:p w:rsidR="00016D39" w:rsidRPr="002F7869" w:rsidRDefault="00016D39" w:rsidP="002F7869">
      <w:pPr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選擇適當的時間點進行溝通非常重要，有些事情需要緊急處理，有些事情需要找到適當時機。該緊急處理者，是具有迫切性的，例如孩子身心受傷、讓孩子抗拒上學因素、甚至是公共危險之事。但有事情涉及抽象性的事務，例如孩子對授課老師教學風格微詞，對於孩子照顧過多卻可能妨礙他的成長機會等事，則是可能緩個幾天，待適當機會再行溝通。因應事件之不同，太急可能造成誤解，太慢可能緩不濟急，都可以讓影響擴散，所以選擇適當的溝通時間點是重要的。</w:t>
      </w:r>
    </w:p>
    <w:p w:rsidR="00016D39" w:rsidRPr="002F7869" w:rsidRDefault="00016D39" w:rsidP="002F7869">
      <w:pPr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三</w:t>
      </w:r>
      <w:r w:rsidRPr="002F7869">
        <w:rPr>
          <w:rFonts w:ascii="華康仿宋體W2" w:eastAsia="華康仿宋體W2" w:hAnsi="Garamond" w:hint="eastAsia"/>
          <w:color w:val="000000"/>
          <w:sz w:val="28"/>
          <w:szCs w:val="28"/>
        </w:rPr>
        <w:t>、</w:t>
      </w: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重視溝通的技巧，提升效率</w:t>
      </w:r>
    </w:p>
    <w:p w:rsidR="00016D39" w:rsidRPr="002F7869" w:rsidRDefault="00016D39" w:rsidP="002F7869">
      <w:pPr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溝通當下的有效性，則是溝通是否有效！人際溝通許多的衝突點在於對方內心充滿疑惑，聆聽者並無法感受到言說者內心的請求與困難，甚至是聽者聽到了抱怨，但卻讓說者感覺受到忽視的感受，導致說者情緒更為高漲。在日常生活的溝通，我們常用「可是」與「但是」表達真實的想法，縱使前面好話說盡，仍容易讓聽者感到洩氣，而讓聽者容易出現「你既然否決我，我也否定你」的爭論性情緒。建議在溝通之前，親師之間先表達對對方的感受的尊重，並避免「可是」與「但是」，將情緒先淡化處理之後，再協助處理孩子的困境。</w:t>
      </w:r>
    </w:p>
    <w:p w:rsidR="00016D39" w:rsidRPr="002F7869" w:rsidRDefault="00016D39" w:rsidP="002F7869">
      <w:pPr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一個成熟的溝通方式，聽者先將說者疑惑的情緒照顧好，表達出聽者很重視說者的心情之後，再來繼續說理，切記理直氣溫，若是得理不饒人，那麼溝通的目的─幫助孩子適應學校生活─就無法達成了。</w:t>
      </w:r>
    </w:p>
    <w:p w:rsidR="00016D39" w:rsidRPr="002F7869" w:rsidRDefault="00016D39" w:rsidP="002F7869">
      <w:pPr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三、以正向思考，面對內心急切的家長或導師</w:t>
      </w:r>
    </w:p>
    <w:p w:rsidR="00016D39" w:rsidRPr="002F7869" w:rsidRDefault="00016D39" w:rsidP="002F7869">
      <w:pPr>
        <w:tabs>
          <w:tab w:val="num" w:pos="720"/>
        </w:tabs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一份發表於《科學人雜誌》、由美國密西根大學所進行的心理實驗發現：</w:t>
      </w:r>
      <w:r w:rsidRPr="002F7869">
        <w:rPr>
          <w:rFonts w:ascii="Garamond" w:eastAsia="華康仿宋體W2" w:hAnsi="Garamond"/>
          <w:color w:val="000000"/>
          <w:sz w:val="28"/>
          <w:szCs w:val="28"/>
        </w:rPr>
        <w:t xml:space="preserve"> </w:t>
      </w: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人若長期保持正向情緒，會增加思維彈性與</w:t>
      </w:r>
      <w:r w:rsidRPr="002F7869">
        <w:rPr>
          <w:rFonts w:ascii="Garamond" w:eastAsia="華康仿宋體W2" w:hAnsi="Garamond"/>
          <w:color w:val="000000"/>
          <w:sz w:val="28"/>
          <w:szCs w:val="28"/>
        </w:rPr>
        <w:t xml:space="preserve"> </w:t>
      </w: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「統合性視野」（</w:t>
      </w:r>
      <w:r w:rsidRPr="002F7869">
        <w:rPr>
          <w:rFonts w:ascii="Garamond" w:eastAsia="華康仿宋體W2" w:hAnsi="Garamond"/>
          <w:color w:val="000000"/>
          <w:sz w:val="28"/>
          <w:szCs w:val="28"/>
        </w:rPr>
        <w:t>Global Vision</w:t>
      </w: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）；而負向情緒則容易導致「隧道視限」（</w:t>
      </w:r>
      <w:r w:rsidRPr="002F7869">
        <w:rPr>
          <w:rFonts w:ascii="Garamond" w:eastAsia="華康仿宋體W2" w:hAnsi="Garamond"/>
          <w:color w:val="000000"/>
          <w:sz w:val="28"/>
          <w:szCs w:val="28"/>
        </w:rPr>
        <w:t>Tunnel Vision</w:t>
      </w: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），讓人在解讀事物時，觀點容易趨向狹隘、偏執。千頭萬緒的教育工作無法「炒短線」，不論</w:t>
      </w:r>
      <w:smartTag w:uri="urn:schemas-microsoft-com:office:smarttags" w:element="PersonName">
        <w:smartTagPr>
          <w:attr w:name="ProductID" w:val="家長或"/>
        </w:smartTagPr>
        <w:r w:rsidRPr="002F7869">
          <w:rPr>
            <w:rFonts w:ascii="Garamond" w:eastAsia="華康仿宋體W2" w:hAnsi="Garamond" w:hint="eastAsia"/>
            <w:color w:val="000000"/>
            <w:sz w:val="28"/>
            <w:szCs w:val="28"/>
          </w:rPr>
          <w:t>家長或</w:t>
        </w:r>
      </w:smartTag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老師都得隨時自備「打氣筒」，當自覺面臨情緒黃燈時，提醒自己保持微笑的正向情緒。所以老師與家長應以更樂觀的態度，以面對當今的教育大環境。</w:t>
      </w:r>
    </w:p>
    <w:p w:rsidR="00016D39" w:rsidRPr="002F7869" w:rsidRDefault="00016D39" w:rsidP="002F7869">
      <w:pPr>
        <w:tabs>
          <w:tab w:val="num" w:pos="720"/>
        </w:tabs>
        <w:spacing w:before="100" w:beforeAutospacing="1"/>
        <w:ind w:firstLineChars="200" w:firstLine="560"/>
        <w:jc w:val="both"/>
        <w:rPr>
          <w:rFonts w:ascii="Garamond" w:eastAsia="華康仿宋體W2" w:hAnsi="Garamond"/>
          <w:color w:val="000000"/>
          <w:sz w:val="28"/>
          <w:szCs w:val="28"/>
        </w:rPr>
      </w:pPr>
      <w:r w:rsidRPr="002F7869">
        <w:rPr>
          <w:rFonts w:ascii="Garamond" w:eastAsia="華康仿宋體W2" w:hAnsi="Garamond" w:hint="eastAsia"/>
          <w:color w:val="000000"/>
          <w:sz w:val="28"/>
          <w:szCs w:val="28"/>
        </w:rPr>
        <w:t>高中是孩子成長的黃金時刻，您的投入與付出將給孩子與一中無限的希望，讓我們攜手合作共創孩子亮麗的未來。</w:t>
      </w:r>
    </w:p>
    <w:p w:rsidR="00016D39" w:rsidRPr="002F7869" w:rsidRDefault="00016D39" w:rsidP="00DE054E">
      <w:pPr>
        <w:rPr>
          <w:rFonts w:ascii="Garamond" w:eastAsia="華康仿宋體W2" w:hAnsi="Garamond"/>
          <w:color w:val="000000"/>
          <w:szCs w:val="22"/>
        </w:rPr>
      </w:pPr>
    </w:p>
    <w:p w:rsidR="00016D39" w:rsidRPr="002F7869" w:rsidRDefault="00016D39" w:rsidP="00DE054E">
      <w:pPr>
        <w:rPr>
          <w:rFonts w:ascii="Garamond" w:eastAsia="華康仿宋體W2" w:hAnsi="Garamond"/>
          <w:color w:val="000000"/>
        </w:rPr>
      </w:pPr>
    </w:p>
    <w:p w:rsidR="00016D39" w:rsidRPr="002F7869" w:rsidRDefault="00016D39" w:rsidP="00726679">
      <w:pPr>
        <w:ind w:right="1280"/>
        <w:jc w:val="right"/>
        <w:rPr>
          <w:rFonts w:ascii="Garamond" w:eastAsia="華康仿宋體W2" w:hAnsi="Garamond"/>
          <w:color w:val="000000"/>
          <w:sz w:val="32"/>
          <w:szCs w:val="32"/>
        </w:rPr>
      </w:pPr>
      <w:r w:rsidRPr="002F7869">
        <w:rPr>
          <w:rFonts w:ascii="Garamond" w:eastAsia="華康仿宋體W2" w:hAnsi="Garamond" w:hint="eastAsia"/>
          <w:color w:val="000000"/>
          <w:sz w:val="32"/>
          <w:szCs w:val="32"/>
        </w:rPr>
        <w:t xml:space="preserve">國立臺中一中　　　　</w:t>
      </w:r>
    </w:p>
    <w:p w:rsidR="00016D39" w:rsidRPr="002F7869" w:rsidRDefault="00016D39" w:rsidP="002F7869">
      <w:pPr>
        <w:spacing w:before="100" w:beforeAutospacing="1"/>
        <w:ind w:firstLineChars="200" w:firstLine="640"/>
        <w:jc w:val="right"/>
        <w:rPr>
          <w:rFonts w:ascii="Garamond" w:eastAsia="華康仿宋體W2" w:hAnsi="Garamond"/>
          <w:color w:val="000000"/>
          <w:szCs w:val="22"/>
        </w:rPr>
      </w:pPr>
      <w:r w:rsidRPr="002F7869">
        <w:rPr>
          <w:rFonts w:ascii="Garamond" w:eastAsia="華康仿宋體W2" w:hAnsi="Garamond" w:hint="eastAsia"/>
          <w:color w:val="000000"/>
          <w:sz w:val="32"/>
          <w:szCs w:val="32"/>
        </w:rPr>
        <w:t>校長</w:t>
      </w:r>
      <w:r w:rsidRPr="002F7869">
        <w:rPr>
          <w:rFonts w:ascii="Garamond" w:eastAsia="華康仿宋體W2" w:hAnsi="Garamond"/>
          <w:color w:val="000000"/>
          <w:sz w:val="32"/>
          <w:szCs w:val="32"/>
        </w:rPr>
        <w:t xml:space="preserve">  </w:t>
      </w:r>
      <w:r w:rsidRPr="002F7869">
        <w:rPr>
          <w:rFonts w:ascii="Garamond" w:eastAsia="華康仿宋體W2" w:hAnsi="Garamond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校長" style="width:64.5pt;height:21pt;visibility:visible">
            <v:imagedata r:id="rId6" o:title=""/>
          </v:shape>
        </w:pict>
      </w:r>
      <w:r w:rsidRPr="002F7869">
        <w:rPr>
          <w:rFonts w:ascii="Garamond" w:eastAsia="華康仿宋體W2" w:hAnsi="Garamond"/>
          <w:color w:val="000000"/>
        </w:rPr>
        <w:t xml:space="preserve">   </w:t>
      </w:r>
      <w:r w:rsidRPr="002F7869">
        <w:rPr>
          <w:rFonts w:ascii="Garamond" w:eastAsia="華康仿宋體W2" w:hAnsi="Garamond" w:hint="eastAsia"/>
          <w:color w:val="000000"/>
        </w:rPr>
        <w:t>敬書</w:t>
      </w:r>
    </w:p>
    <w:p w:rsidR="00016D39" w:rsidRPr="002F7869" w:rsidRDefault="00016D39" w:rsidP="00726679">
      <w:pPr>
        <w:ind w:right="84"/>
        <w:jc w:val="right"/>
        <w:rPr>
          <w:rFonts w:ascii="Garamond" w:eastAsia="華康仿宋體W2" w:hAnsi="Garamond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9"/>
          <w:attr w:name="Year" w:val="2015"/>
        </w:smartTagPr>
        <w:r w:rsidRPr="002F7869">
          <w:rPr>
            <w:rFonts w:ascii="Garamond" w:eastAsia="華康仿宋體W2" w:hAnsi="Garamond"/>
            <w:color w:val="000000"/>
          </w:rPr>
          <w:t>2015/9/6</w:t>
        </w:r>
      </w:smartTag>
    </w:p>
    <w:p w:rsidR="00016D39" w:rsidRPr="002F7869" w:rsidRDefault="00016D39" w:rsidP="002F7869">
      <w:pPr>
        <w:spacing w:before="100" w:beforeAutospacing="1"/>
        <w:ind w:firstLineChars="200" w:firstLine="480"/>
        <w:jc w:val="both"/>
        <w:rPr>
          <w:rFonts w:ascii="Garamond" w:eastAsia="華康仿宋體W2" w:hAnsi="Garamond"/>
          <w:color w:val="000000"/>
        </w:rPr>
      </w:pPr>
    </w:p>
    <w:p w:rsidR="00016D39" w:rsidRPr="002F7869" w:rsidRDefault="00016D39">
      <w:pPr>
        <w:rPr>
          <w:color w:val="000000"/>
        </w:rPr>
      </w:pPr>
    </w:p>
    <w:sectPr w:rsidR="00016D39" w:rsidRPr="002F7869" w:rsidSect="00D734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39" w:rsidRDefault="00016D39" w:rsidP="00726679">
      <w:r>
        <w:separator/>
      </w:r>
    </w:p>
  </w:endnote>
  <w:endnote w:type="continuationSeparator" w:id="0">
    <w:p w:rsidR="00016D39" w:rsidRDefault="00016D39" w:rsidP="0072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39" w:rsidRDefault="00016D39" w:rsidP="00726679">
      <w:r>
        <w:separator/>
      </w:r>
    </w:p>
  </w:footnote>
  <w:footnote w:type="continuationSeparator" w:id="0">
    <w:p w:rsidR="00016D39" w:rsidRDefault="00016D39" w:rsidP="00726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4E"/>
    <w:rsid w:val="000126E7"/>
    <w:rsid w:val="00016D39"/>
    <w:rsid w:val="0002124F"/>
    <w:rsid w:val="00023C53"/>
    <w:rsid w:val="00025097"/>
    <w:rsid w:val="00026F64"/>
    <w:rsid w:val="000A2C0D"/>
    <w:rsid w:val="000B5FE2"/>
    <w:rsid w:val="000D79B8"/>
    <w:rsid w:val="001115B2"/>
    <w:rsid w:val="0013639A"/>
    <w:rsid w:val="001471DF"/>
    <w:rsid w:val="00155293"/>
    <w:rsid w:val="00173547"/>
    <w:rsid w:val="00190B16"/>
    <w:rsid w:val="001B29A8"/>
    <w:rsid w:val="001D5435"/>
    <w:rsid w:val="00233EFC"/>
    <w:rsid w:val="00262015"/>
    <w:rsid w:val="00267C20"/>
    <w:rsid w:val="00272CCD"/>
    <w:rsid w:val="002853E8"/>
    <w:rsid w:val="002B7A2B"/>
    <w:rsid w:val="002F3624"/>
    <w:rsid w:val="002F7869"/>
    <w:rsid w:val="00351A8E"/>
    <w:rsid w:val="0039188B"/>
    <w:rsid w:val="003A5711"/>
    <w:rsid w:val="003C45C3"/>
    <w:rsid w:val="00413EB8"/>
    <w:rsid w:val="0043402C"/>
    <w:rsid w:val="00441A49"/>
    <w:rsid w:val="00445F5B"/>
    <w:rsid w:val="00454225"/>
    <w:rsid w:val="00454B72"/>
    <w:rsid w:val="004744C2"/>
    <w:rsid w:val="00480330"/>
    <w:rsid w:val="004F4D12"/>
    <w:rsid w:val="00520271"/>
    <w:rsid w:val="0059660B"/>
    <w:rsid w:val="005A0271"/>
    <w:rsid w:val="005B737B"/>
    <w:rsid w:val="005E537A"/>
    <w:rsid w:val="005F0400"/>
    <w:rsid w:val="005F372E"/>
    <w:rsid w:val="005F5193"/>
    <w:rsid w:val="006A2A68"/>
    <w:rsid w:val="006F16B5"/>
    <w:rsid w:val="007203B4"/>
    <w:rsid w:val="00726679"/>
    <w:rsid w:val="007474CB"/>
    <w:rsid w:val="00767C22"/>
    <w:rsid w:val="00783646"/>
    <w:rsid w:val="007A57AD"/>
    <w:rsid w:val="007A64DF"/>
    <w:rsid w:val="0081208E"/>
    <w:rsid w:val="00823802"/>
    <w:rsid w:val="00850584"/>
    <w:rsid w:val="00853A25"/>
    <w:rsid w:val="00865429"/>
    <w:rsid w:val="0089186D"/>
    <w:rsid w:val="008C09A5"/>
    <w:rsid w:val="008D1C76"/>
    <w:rsid w:val="008E5F07"/>
    <w:rsid w:val="00915FEC"/>
    <w:rsid w:val="00920A31"/>
    <w:rsid w:val="0092516A"/>
    <w:rsid w:val="00925421"/>
    <w:rsid w:val="00937ADA"/>
    <w:rsid w:val="009450FC"/>
    <w:rsid w:val="00960A69"/>
    <w:rsid w:val="0097038E"/>
    <w:rsid w:val="00996478"/>
    <w:rsid w:val="009D07F7"/>
    <w:rsid w:val="009D1FDF"/>
    <w:rsid w:val="009D42B1"/>
    <w:rsid w:val="009D5470"/>
    <w:rsid w:val="009E0174"/>
    <w:rsid w:val="00A10538"/>
    <w:rsid w:val="00A145A0"/>
    <w:rsid w:val="00A63D0C"/>
    <w:rsid w:val="00A66E3F"/>
    <w:rsid w:val="00A83D72"/>
    <w:rsid w:val="00AA0782"/>
    <w:rsid w:val="00AA3CE3"/>
    <w:rsid w:val="00AB1D39"/>
    <w:rsid w:val="00AC2EAE"/>
    <w:rsid w:val="00AC467A"/>
    <w:rsid w:val="00AC6725"/>
    <w:rsid w:val="00B1607F"/>
    <w:rsid w:val="00B35711"/>
    <w:rsid w:val="00B50A8F"/>
    <w:rsid w:val="00B73C29"/>
    <w:rsid w:val="00BE0CAC"/>
    <w:rsid w:val="00BE64B1"/>
    <w:rsid w:val="00C63C7C"/>
    <w:rsid w:val="00CB1521"/>
    <w:rsid w:val="00CC5C12"/>
    <w:rsid w:val="00D02B58"/>
    <w:rsid w:val="00D173EB"/>
    <w:rsid w:val="00D46ABE"/>
    <w:rsid w:val="00D73454"/>
    <w:rsid w:val="00D8790D"/>
    <w:rsid w:val="00D93735"/>
    <w:rsid w:val="00DA19E5"/>
    <w:rsid w:val="00DB0718"/>
    <w:rsid w:val="00DE054E"/>
    <w:rsid w:val="00DE6AE5"/>
    <w:rsid w:val="00DE7162"/>
    <w:rsid w:val="00E01A6D"/>
    <w:rsid w:val="00E12104"/>
    <w:rsid w:val="00E20CAC"/>
    <w:rsid w:val="00E2782C"/>
    <w:rsid w:val="00E31473"/>
    <w:rsid w:val="00E450B0"/>
    <w:rsid w:val="00E51EC7"/>
    <w:rsid w:val="00E56C19"/>
    <w:rsid w:val="00E81EAE"/>
    <w:rsid w:val="00E928F0"/>
    <w:rsid w:val="00ED3916"/>
    <w:rsid w:val="00EE07A4"/>
    <w:rsid w:val="00F369CB"/>
    <w:rsid w:val="00F371B2"/>
    <w:rsid w:val="00F5508D"/>
    <w:rsid w:val="00F94541"/>
    <w:rsid w:val="00FA23F0"/>
    <w:rsid w:val="00FB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4E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054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54E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26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667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6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66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校長勉語</dc:title>
  <dc:subject/>
  <dc:creator>user</dc:creator>
  <cp:keywords/>
  <dc:description/>
  <cp:lastModifiedBy>apolo</cp:lastModifiedBy>
  <cp:revision>4</cp:revision>
  <dcterms:created xsi:type="dcterms:W3CDTF">2015-09-08T08:29:00Z</dcterms:created>
  <dcterms:modified xsi:type="dcterms:W3CDTF">2015-11-20T03:04:00Z</dcterms:modified>
</cp:coreProperties>
</file>